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10989" w14:textId="300A5063" w:rsidR="003D29F2" w:rsidRDefault="003D29F2" w:rsidP="00B85A63">
      <w:pPr>
        <w:rPr>
          <w:sz w:val="32"/>
          <w:szCs w:val="32"/>
        </w:rPr>
      </w:pPr>
      <w:r w:rsidRPr="003D29F2">
        <w:rPr>
          <w:i/>
          <w:iCs/>
          <w:sz w:val="32"/>
          <w:szCs w:val="32"/>
        </w:rPr>
        <w:t>Purpose</w:t>
      </w:r>
      <w:r w:rsidRPr="003D29F2">
        <w:rPr>
          <w:sz w:val="32"/>
          <w:szCs w:val="32"/>
        </w:rPr>
        <w:t xml:space="preserve">: This document includes instructions for adding the Colorado State University (CSU) Systems Engineering (SE) Department </w:t>
      </w:r>
      <w:r w:rsidRPr="003D29F2">
        <w:rPr>
          <w:sz w:val="32"/>
          <w:szCs w:val="32"/>
        </w:rPr>
        <w:t>Diversity, Equity</w:t>
      </w:r>
      <w:r w:rsidRPr="003D29F2">
        <w:rPr>
          <w:sz w:val="32"/>
          <w:szCs w:val="32"/>
        </w:rPr>
        <w:t>,</w:t>
      </w:r>
      <w:r w:rsidRPr="003D29F2">
        <w:rPr>
          <w:sz w:val="32"/>
          <w:szCs w:val="32"/>
        </w:rPr>
        <w:t xml:space="preserve"> and Inclusion</w:t>
      </w:r>
      <w:r w:rsidRPr="003D29F2">
        <w:rPr>
          <w:sz w:val="32"/>
          <w:szCs w:val="32"/>
        </w:rPr>
        <w:t xml:space="preserve"> (DEI) calendar</w:t>
      </w:r>
      <w:r w:rsidR="00B85A63">
        <w:rPr>
          <w:sz w:val="32"/>
          <w:szCs w:val="32"/>
        </w:rPr>
        <w:t>. Based on your preferred version of Outlook, there are two ways to add the calendar:</w:t>
      </w:r>
    </w:p>
    <w:p w14:paraId="6A1CC783" w14:textId="7918F8E6" w:rsidR="00B85A63" w:rsidRDefault="00B85A63" w:rsidP="00B85A63">
      <w:pPr>
        <w:pStyle w:val="ListParagraph"/>
        <w:numPr>
          <w:ilvl w:val="0"/>
          <w:numId w:val="3"/>
        </w:numPr>
        <w:rPr>
          <w:sz w:val="32"/>
          <w:szCs w:val="32"/>
        </w:rPr>
      </w:pPr>
      <w:r w:rsidRPr="00B85A63">
        <w:rPr>
          <w:sz w:val="32"/>
          <w:szCs w:val="32"/>
        </w:rPr>
        <w:t>Outlook-Desktop Version</w:t>
      </w:r>
    </w:p>
    <w:p w14:paraId="4E11802C" w14:textId="5B509C8C" w:rsidR="00B85A63" w:rsidRPr="00B85A63" w:rsidRDefault="00B85A63" w:rsidP="00B85A63">
      <w:pPr>
        <w:pStyle w:val="ListParagraph"/>
        <w:numPr>
          <w:ilvl w:val="0"/>
          <w:numId w:val="3"/>
        </w:numPr>
        <w:rPr>
          <w:sz w:val="32"/>
          <w:szCs w:val="32"/>
        </w:rPr>
      </w:pPr>
      <w:r w:rsidRPr="00B85A63">
        <w:rPr>
          <w:sz w:val="32"/>
          <w:szCs w:val="32"/>
        </w:rPr>
        <w:t>Outlook-Web Version</w:t>
      </w:r>
    </w:p>
    <w:p w14:paraId="3848E2D0" w14:textId="77777777" w:rsidR="003D29F2" w:rsidRPr="003D29F2" w:rsidRDefault="003D29F2" w:rsidP="003D29F2">
      <w:pPr>
        <w:jc w:val="center"/>
        <w:rPr>
          <w:sz w:val="32"/>
          <w:szCs w:val="32"/>
        </w:rPr>
      </w:pPr>
    </w:p>
    <w:p w14:paraId="0F445E29" w14:textId="77777777" w:rsidR="000B51C1" w:rsidRDefault="000B51C1" w:rsidP="002D5310">
      <w:pPr>
        <w:jc w:val="center"/>
        <w:rPr>
          <w:sz w:val="52"/>
          <w:szCs w:val="52"/>
        </w:rPr>
      </w:pPr>
    </w:p>
    <w:p w14:paraId="7AFB04CF" w14:textId="26BB6337" w:rsidR="002D5310" w:rsidRPr="00D17F64" w:rsidRDefault="002D5310" w:rsidP="002D5310">
      <w:pPr>
        <w:jc w:val="center"/>
        <w:rPr>
          <w:sz w:val="52"/>
          <w:szCs w:val="52"/>
        </w:rPr>
      </w:pPr>
      <w:r w:rsidRPr="00D17F64">
        <w:rPr>
          <w:sz w:val="52"/>
          <w:szCs w:val="52"/>
        </w:rPr>
        <w:t>Adding the CSU SE DEI Calendar on Outlook-</w:t>
      </w:r>
      <w:r>
        <w:rPr>
          <w:sz w:val="52"/>
          <w:szCs w:val="52"/>
        </w:rPr>
        <w:t>Desktop</w:t>
      </w:r>
      <w:r w:rsidRPr="00D17F64">
        <w:rPr>
          <w:sz w:val="52"/>
          <w:szCs w:val="52"/>
        </w:rPr>
        <w:t xml:space="preserve"> Version</w:t>
      </w:r>
    </w:p>
    <w:p w14:paraId="0AF4768F" w14:textId="77777777" w:rsidR="002D5310" w:rsidRPr="004A201A" w:rsidRDefault="002D5310" w:rsidP="002D5310">
      <w:pPr>
        <w:jc w:val="center"/>
        <w:rPr>
          <w:i/>
          <w:iCs/>
          <w:sz w:val="32"/>
          <w:szCs w:val="32"/>
        </w:rPr>
      </w:pPr>
      <w:r w:rsidRPr="004A201A">
        <w:rPr>
          <w:i/>
          <w:iCs/>
          <w:sz w:val="32"/>
          <w:szCs w:val="32"/>
        </w:rPr>
        <w:t>Last updated: 2021/10/22 by Da</w:t>
      </w:r>
      <w:r>
        <w:rPr>
          <w:i/>
          <w:iCs/>
          <w:sz w:val="32"/>
          <w:szCs w:val="32"/>
        </w:rPr>
        <w:t>n</w:t>
      </w:r>
      <w:r w:rsidRPr="004A201A">
        <w:rPr>
          <w:i/>
          <w:iCs/>
          <w:sz w:val="32"/>
          <w:szCs w:val="32"/>
        </w:rPr>
        <w:t xml:space="preserve"> Herber</w:t>
      </w:r>
    </w:p>
    <w:p w14:paraId="2A82E795" w14:textId="0A42DF6A" w:rsidR="002D5310" w:rsidRPr="004E0274" w:rsidRDefault="005002EB" w:rsidP="005002EB">
      <w:pPr>
        <w:pStyle w:val="ListParagraph"/>
        <w:numPr>
          <w:ilvl w:val="0"/>
          <w:numId w:val="2"/>
        </w:numPr>
        <w:rPr>
          <w:sz w:val="32"/>
          <w:szCs w:val="32"/>
        </w:rPr>
      </w:pPr>
      <w:r w:rsidRPr="004E0274">
        <w:rPr>
          <w:sz w:val="32"/>
          <w:szCs w:val="32"/>
        </w:rPr>
        <w:t>Open Outlook. In the Home tab, navigate to the Add button. In the dropdown menu, select From Address Book…</w:t>
      </w:r>
    </w:p>
    <w:p w14:paraId="68030991" w14:textId="208E5C9E" w:rsidR="00A826F0" w:rsidRDefault="004E0274" w:rsidP="004E0274">
      <w:pPr>
        <w:jc w:val="center"/>
        <w:rPr>
          <w:sz w:val="32"/>
          <w:szCs w:val="32"/>
        </w:rPr>
      </w:pPr>
      <w:r w:rsidRPr="004A7193">
        <w:rPr>
          <w:noProof/>
          <w:sz w:val="32"/>
          <w:szCs w:val="32"/>
        </w:rPr>
        <mc:AlternateContent>
          <mc:Choice Requires="wps">
            <w:drawing>
              <wp:anchor distT="0" distB="0" distL="114300" distR="114300" simplePos="0" relativeHeight="251661312" behindDoc="0" locked="0" layoutInCell="1" allowOverlap="1" wp14:anchorId="7D81FFD3" wp14:editId="2656D145">
                <wp:simplePos x="0" y="0"/>
                <wp:positionH relativeFrom="column">
                  <wp:posOffset>4729983</wp:posOffset>
                </wp:positionH>
                <wp:positionV relativeFrom="paragraph">
                  <wp:posOffset>259873</wp:posOffset>
                </wp:positionV>
                <wp:extent cx="655339" cy="338003"/>
                <wp:effectExtent l="38100" t="38100" r="30480" b="43180"/>
                <wp:wrapNone/>
                <wp:docPr id="7" name="Rectangle 7"/>
                <wp:cNvGraphicFramePr/>
                <a:graphic xmlns:a="http://schemas.openxmlformats.org/drawingml/2006/main">
                  <a:graphicData uri="http://schemas.microsoft.com/office/word/2010/wordprocessingShape">
                    <wps:wsp>
                      <wps:cNvSpPr/>
                      <wps:spPr>
                        <a:xfrm>
                          <a:off x="0" y="0"/>
                          <a:ext cx="655339" cy="338003"/>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62AC8" id="Rectangle 7" o:spid="_x0000_s1026" style="position:absolute;margin-left:372.45pt;margin-top:20.45pt;width:51.6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" filled="f" strokecolor="red" strokeweight="6pt"/>
            </w:pict>
          </mc:Fallback>
        </mc:AlternateContent>
      </w:r>
      <w:r w:rsidR="005002EB" w:rsidRPr="004E0274">
        <w:rPr>
          <w:noProof/>
          <w:sz w:val="32"/>
          <w:szCs w:val="32"/>
        </w:rPr>
        <w:drawing>
          <wp:inline distT="0" distB="0" distL="0" distR="0" wp14:anchorId="40C234EC" wp14:editId="1ECB743D">
            <wp:extent cx="5029200" cy="2724912"/>
            <wp:effectExtent l="114300" t="95250" r="114300" b="946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2724912"/>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1083EAA0" w14:textId="77777777" w:rsidR="00A826F0" w:rsidRDefault="00A826F0">
      <w:pPr>
        <w:rPr>
          <w:sz w:val="32"/>
          <w:szCs w:val="32"/>
        </w:rPr>
      </w:pPr>
      <w:r>
        <w:rPr>
          <w:sz w:val="32"/>
          <w:szCs w:val="32"/>
        </w:rPr>
        <w:br w:type="page"/>
      </w:r>
    </w:p>
    <w:p w14:paraId="387B8572" w14:textId="53F408A8" w:rsidR="005002EB" w:rsidRPr="004E0274" w:rsidRDefault="004E0274" w:rsidP="005002EB">
      <w:pPr>
        <w:pStyle w:val="ListParagraph"/>
        <w:numPr>
          <w:ilvl w:val="0"/>
          <w:numId w:val="2"/>
        </w:numPr>
        <w:rPr>
          <w:sz w:val="32"/>
          <w:szCs w:val="32"/>
        </w:rPr>
      </w:pPr>
      <w:r>
        <w:rPr>
          <w:sz w:val="32"/>
          <w:szCs w:val="32"/>
        </w:rPr>
        <w:lastRenderedPageBreak/>
        <w:t xml:space="preserve">In the search area (top left corner), type </w:t>
      </w:r>
      <w:r w:rsidRPr="004E0274">
        <w:rPr>
          <w:sz w:val="32"/>
          <w:szCs w:val="32"/>
        </w:rPr>
        <w:t>Engr-Sys DEI</w:t>
      </w:r>
      <w:r>
        <w:rPr>
          <w:sz w:val="32"/>
          <w:szCs w:val="32"/>
        </w:rPr>
        <w:t xml:space="preserve">. Select with a double click </w:t>
      </w:r>
      <w:r w:rsidRPr="004E0274">
        <w:rPr>
          <w:sz w:val="32"/>
          <w:szCs w:val="32"/>
        </w:rPr>
        <w:t>Engr-Sys DEI</w:t>
      </w:r>
      <w:r>
        <w:rPr>
          <w:sz w:val="32"/>
          <w:szCs w:val="32"/>
        </w:rPr>
        <w:t xml:space="preserve"> from the list below (should be the first entry). It should appear now in the bottom row of this window next to Calendar. Now, select OK.</w:t>
      </w:r>
    </w:p>
    <w:p w14:paraId="7E9034F7" w14:textId="6BE899DD" w:rsidR="002D5310" w:rsidRPr="004E0274" w:rsidRDefault="005002EB" w:rsidP="004E0274">
      <w:pPr>
        <w:jc w:val="center"/>
        <w:rPr>
          <w:sz w:val="32"/>
          <w:szCs w:val="32"/>
        </w:rPr>
      </w:pPr>
      <w:r w:rsidRPr="004E0274">
        <w:rPr>
          <w:noProof/>
          <w:sz w:val="32"/>
          <w:szCs w:val="32"/>
        </w:rPr>
        <w:drawing>
          <wp:inline distT="0" distB="0" distL="0" distR="0" wp14:anchorId="1DCD4654" wp14:editId="1DDF13B5">
            <wp:extent cx="5029200" cy="2834640"/>
            <wp:effectExtent l="114300" t="95250" r="114300" b="990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2834640"/>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27F0D994" w14:textId="4B43075E" w:rsidR="005002EB" w:rsidRPr="004E0274" w:rsidRDefault="004E0274" w:rsidP="004E0274">
      <w:pPr>
        <w:pStyle w:val="ListParagraph"/>
        <w:numPr>
          <w:ilvl w:val="0"/>
          <w:numId w:val="2"/>
        </w:numPr>
        <w:rPr>
          <w:sz w:val="32"/>
          <w:szCs w:val="32"/>
        </w:rPr>
      </w:pPr>
      <w:r>
        <w:rPr>
          <w:sz w:val="32"/>
          <w:szCs w:val="32"/>
        </w:rPr>
        <w:t xml:space="preserve">The calendar has now been added to your calendars. It may not be in the group that perfect so you can move it be dragging it to the desired group (here the group is “Other Calendars”). </w:t>
      </w:r>
      <w:r>
        <w:rPr>
          <w:sz w:val="32"/>
          <w:szCs w:val="32"/>
        </w:rPr>
        <w:t xml:space="preserve">You can change the calendar color if you desire (it is shown as red in this case).  You can also toggle the calendar on and off using the </w:t>
      </w:r>
      <w:r>
        <w:rPr>
          <w:sz w:val="32"/>
          <w:szCs w:val="32"/>
        </w:rPr>
        <w:t>checkbox</w:t>
      </w:r>
      <w:r>
        <w:rPr>
          <w:sz w:val="32"/>
          <w:szCs w:val="32"/>
        </w:rPr>
        <w:t xml:space="preserve"> to the left of the calendar name.</w:t>
      </w:r>
    </w:p>
    <w:p w14:paraId="0A2B506B" w14:textId="212C0C9D" w:rsidR="002D5310" w:rsidRPr="004E0274" w:rsidRDefault="005002EB" w:rsidP="004E0274">
      <w:pPr>
        <w:jc w:val="center"/>
        <w:rPr>
          <w:sz w:val="32"/>
          <w:szCs w:val="32"/>
        </w:rPr>
      </w:pPr>
      <w:r w:rsidRPr="004E0274">
        <w:rPr>
          <w:noProof/>
          <w:sz w:val="32"/>
          <w:szCs w:val="32"/>
        </w:rPr>
        <w:drawing>
          <wp:inline distT="0" distB="0" distL="0" distR="0" wp14:anchorId="3B945280" wp14:editId="38C94488">
            <wp:extent cx="5029200" cy="2889504"/>
            <wp:effectExtent l="114300" t="95250" r="114300" b="1016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2889504"/>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6197E091" w14:textId="1A8F09CC" w:rsidR="002D5310" w:rsidRDefault="002D5310">
      <w:pPr>
        <w:rPr>
          <w:sz w:val="52"/>
          <w:szCs w:val="52"/>
        </w:rPr>
      </w:pPr>
    </w:p>
    <w:p w14:paraId="737BDB99" w14:textId="48FAF6D9" w:rsidR="004A7193" w:rsidRPr="00D17F64" w:rsidRDefault="004A7193" w:rsidP="00D17F64">
      <w:pPr>
        <w:jc w:val="center"/>
        <w:rPr>
          <w:sz w:val="52"/>
          <w:szCs w:val="52"/>
        </w:rPr>
      </w:pPr>
      <w:r w:rsidRPr="00D17F64">
        <w:rPr>
          <w:sz w:val="52"/>
          <w:szCs w:val="52"/>
        </w:rPr>
        <w:lastRenderedPageBreak/>
        <w:t>Adding the CSU SE DEI Calendar on Outlook-Web Version</w:t>
      </w:r>
    </w:p>
    <w:p w14:paraId="5EA52616" w14:textId="3011017E" w:rsidR="004A7193" w:rsidRPr="004A201A" w:rsidRDefault="004A7193" w:rsidP="00D17F64">
      <w:pPr>
        <w:jc w:val="center"/>
        <w:rPr>
          <w:i/>
          <w:iCs/>
          <w:sz w:val="32"/>
          <w:szCs w:val="32"/>
        </w:rPr>
      </w:pPr>
      <w:r w:rsidRPr="004A201A">
        <w:rPr>
          <w:i/>
          <w:iCs/>
          <w:sz w:val="32"/>
          <w:szCs w:val="32"/>
        </w:rPr>
        <w:t>Last updated: 2021/10/22 by Da</w:t>
      </w:r>
      <w:r w:rsidR="002D5310">
        <w:rPr>
          <w:i/>
          <w:iCs/>
          <w:sz w:val="32"/>
          <w:szCs w:val="32"/>
        </w:rPr>
        <w:t>n</w:t>
      </w:r>
      <w:r w:rsidRPr="004A201A">
        <w:rPr>
          <w:i/>
          <w:iCs/>
          <w:sz w:val="32"/>
          <w:szCs w:val="32"/>
        </w:rPr>
        <w:t xml:space="preserve"> Herber</w:t>
      </w:r>
    </w:p>
    <w:p w14:paraId="541D4752" w14:textId="5AA864E7" w:rsidR="007C570C" w:rsidRPr="004A7193" w:rsidRDefault="007C570C" w:rsidP="007C570C">
      <w:pPr>
        <w:pStyle w:val="ListParagraph"/>
        <w:numPr>
          <w:ilvl w:val="0"/>
          <w:numId w:val="1"/>
        </w:numPr>
        <w:rPr>
          <w:sz w:val="32"/>
          <w:szCs w:val="32"/>
        </w:rPr>
      </w:pPr>
      <w:r w:rsidRPr="004A7193">
        <w:rPr>
          <w:sz w:val="32"/>
          <w:szCs w:val="32"/>
        </w:rPr>
        <w:t>Navigate to your Outlook web calendar. Find the “Add calendar” button and click on it.</w:t>
      </w:r>
    </w:p>
    <w:p w14:paraId="4F33EFEB" w14:textId="3FFD3704" w:rsidR="007C570C" w:rsidRPr="004A7193" w:rsidRDefault="007C570C" w:rsidP="007C570C">
      <w:pPr>
        <w:jc w:val="center"/>
        <w:rPr>
          <w:sz w:val="32"/>
          <w:szCs w:val="32"/>
        </w:rPr>
      </w:pPr>
      <w:r w:rsidRPr="004A7193">
        <w:rPr>
          <w:noProof/>
          <w:sz w:val="32"/>
          <w:szCs w:val="32"/>
        </w:rPr>
        <mc:AlternateContent>
          <mc:Choice Requires="wps">
            <w:drawing>
              <wp:anchor distT="0" distB="0" distL="114300" distR="114300" simplePos="0" relativeHeight="251659264" behindDoc="0" locked="0" layoutInCell="1" allowOverlap="1" wp14:anchorId="383F8C0E" wp14:editId="6B9A597B">
                <wp:simplePos x="0" y="0"/>
                <wp:positionH relativeFrom="column">
                  <wp:posOffset>579055</wp:posOffset>
                </wp:positionH>
                <wp:positionV relativeFrom="paragraph">
                  <wp:posOffset>1886015</wp:posOffset>
                </wp:positionV>
                <wp:extent cx="816584" cy="253365"/>
                <wp:effectExtent l="38100" t="38100" r="41275" b="32385"/>
                <wp:wrapNone/>
                <wp:docPr id="3" name="Rectangle 3"/>
                <wp:cNvGraphicFramePr/>
                <a:graphic xmlns:a="http://schemas.openxmlformats.org/drawingml/2006/main">
                  <a:graphicData uri="http://schemas.microsoft.com/office/word/2010/wordprocessingShape">
                    <wps:wsp>
                      <wps:cNvSpPr/>
                      <wps:spPr>
                        <a:xfrm>
                          <a:off x="0" y="0"/>
                          <a:ext cx="816584" cy="253365"/>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D4E45" id="Rectangle 3" o:spid="_x0000_s1026" style="position:absolute;margin-left:45.6pt;margin-top:148.5pt;width:64.3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" filled="f" strokecolor="red" strokeweight="6pt"/>
            </w:pict>
          </mc:Fallback>
        </mc:AlternateContent>
      </w:r>
      <w:r w:rsidRPr="004A7193">
        <w:rPr>
          <w:noProof/>
          <w:sz w:val="32"/>
          <w:szCs w:val="32"/>
        </w:rPr>
        <w:drawing>
          <wp:inline distT="0" distB="0" distL="0" distR="0" wp14:anchorId="2C3F6A41" wp14:editId="67D33522">
            <wp:extent cx="5029200" cy="2743200"/>
            <wp:effectExtent l="114300" t="95250" r="114300" b="952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2743200"/>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01B67834" w14:textId="50A39273" w:rsidR="007C570C" w:rsidRPr="004A7193" w:rsidRDefault="007C570C" w:rsidP="007C570C">
      <w:pPr>
        <w:pStyle w:val="ListParagraph"/>
        <w:numPr>
          <w:ilvl w:val="0"/>
          <w:numId w:val="1"/>
        </w:numPr>
        <w:rPr>
          <w:sz w:val="32"/>
          <w:szCs w:val="32"/>
        </w:rPr>
      </w:pPr>
      <w:r w:rsidRPr="004A7193">
        <w:rPr>
          <w:sz w:val="32"/>
          <w:szCs w:val="32"/>
        </w:rPr>
        <w:t>A w</w:t>
      </w:r>
      <w:r w:rsidR="004A7193" w:rsidRPr="004A7193">
        <w:rPr>
          <w:sz w:val="32"/>
          <w:szCs w:val="32"/>
        </w:rPr>
        <w:t xml:space="preserve">indow should pop up. In the right-side menu, navigate to “Add from directory”. In the area with the blank horizontal link, type </w:t>
      </w:r>
      <w:hyperlink r:id="rId12" w:history="1">
        <w:r w:rsidR="004A7193" w:rsidRPr="004A7193">
          <w:rPr>
            <w:rStyle w:val="Hyperlink"/>
            <w:sz w:val="32"/>
            <w:szCs w:val="32"/>
          </w:rPr>
          <w:t>engr-sys_dei@Mail.colostate.edu</w:t>
        </w:r>
      </w:hyperlink>
      <w:r w:rsidR="004A7193" w:rsidRPr="004A7193">
        <w:rPr>
          <w:sz w:val="32"/>
          <w:szCs w:val="32"/>
        </w:rPr>
        <w:t>. Select the option that appears.</w:t>
      </w:r>
    </w:p>
    <w:p w14:paraId="31958C91" w14:textId="4B1EDA07" w:rsidR="004A7193" w:rsidRPr="004A7193" w:rsidRDefault="007C570C" w:rsidP="004A7193">
      <w:pPr>
        <w:jc w:val="center"/>
        <w:rPr>
          <w:sz w:val="32"/>
          <w:szCs w:val="32"/>
        </w:rPr>
      </w:pPr>
      <w:r w:rsidRPr="004A7193">
        <w:rPr>
          <w:noProof/>
          <w:sz w:val="32"/>
          <w:szCs w:val="32"/>
        </w:rPr>
        <w:drawing>
          <wp:inline distT="0" distB="0" distL="0" distR="0" wp14:anchorId="5DA2013E" wp14:editId="411893D9">
            <wp:extent cx="5029200" cy="3465576"/>
            <wp:effectExtent l="114300" t="114300" r="114300" b="1162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3465576"/>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5226D425" w14:textId="5BD74FAE" w:rsidR="004A7193" w:rsidRPr="004A7193" w:rsidRDefault="004A7193" w:rsidP="004A7193">
      <w:pPr>
        <w:pStyle w:val="ListParagraph"/>
        <w:numPr>
          <w:ilvl w:val="0"/>
          <w:numId w:val="1"/>
        </w:numPr>
        <w:rPr>
          <w:sz w:val="32"/>
          <w:szCs w:val="32"/>
        </w:rPr>
      </w:pPr>
      <w:r w:rsidRPr="004A7193">
        <w:rPr>
          <w:sz w:val="32"/>
          <w:szCs w:val="32"/>
        </w:rPr>
        <w:lastRenderedPageBreak/>
        <w:t>Once you have selected the Engr-Sys DEI email, you will be allowed to add this calendar to a group. You can select any group you would like. The one shown below is named “Other calendars”.</w:t>
      </w:r>
    </w:p>
    <w:p w14:paraId="3EB57902" w14:textId="5105C55C" w:rsidR="007C570C" w:rsidRDefault="004A7193" w:rsidP="004A7193">
      <w:pPr>
        <w:jc w:val="center"/>
        <w:rPr>
          <w:sz w:val="32"/>
          <w:szCs w:val="32"/>
        </w:rPr>
      </w:pPr>
      <w:r w:rsidRPr="004A7193">
        <w:rPr>
          <w:noProof/>
          <w:sz w:val="32"/>
          <w:szCs w:val="32"/>
        </w:rPr>
        <w:drawing>
          <wp:inline distT="0" distB="0" distL="0" distR="0" wp14:anchorId="318A9080" wp14:editId="0FF565DB">
            <wp:extent cx="5029200" cy="3502152"/>
            <wp:effectExtent l="114300" t="114300" r="114300" b="1174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9200" cy="3502152"/>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65713229" w14:textId="6F57161D" w:rsidR="004A7193" w:rsidRPr="004A7193" w:rsidRDefault="004A7193" w:rsidP="004A7193">
      <w:pPr>
        <w:pStyle w:val="ListParagraph"/>
        <w:numPr>
          <w:ilvl w:val="0"/>
          <w:numId w:val="1"/>
        </w:numPr>
        <w:rPr>
          <w:sz w:val="32"/>
          <w:szCs w:val="32"/>
        </w:rPr>
      </w:pPr>
      <w:r>
        <w:rPr>
          <w:sz w:val="32"/>
          <w:szCs w:val="32"/>
        </w:rPr>
        <w:t>You will now have the Engr-Sys DEI calendar in the group you specified. You can change the calendar color if you desire (it is shown as red in this case).  You can also toggle the calendar on and off using the circular button to the left of the calendar name.</w:t>
      </w:r>
    </w:p>
    <w:p w14:paraId="360F6011" w14:textId="7C703034" w:rsidR="004A7193" w:rsidRPr="004A7193" w:rsidRDefault="004A7193" w:rsidP="004A7193">
      <w:pPr>
        <w:jc w:val="center"/>
        <w:rPr>
          <w:sz w:val="32"/>
          <w:szCs w:val="32"/>
        </w:rPr>
      </w:pPr>
      <w:r>
        <w:rPr>
          <w:noProof/>
          <w:sz w:val="32"/>
          <w:szCs w:val="32"/>
        </w:rPr>
        <w:drawing>
          <wp:inline distT="0" distB="0" distL="0" distR="0" wp14:anchorId="5C770838" wp14:editId="417DF5C7">
            <wp:extent cx="5029200" cy="3246120"/>
            <wp:effectExtent l="114300" t="114300" r="114300" b="1066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00" cy="3246120"/>
                    </a:xfrm>
                    <a:prstGeom prst="rect">
                      <a:avLst/>
                    </a:prstGeom>
                    <a:noFill/>
                    <a:ln>
                      <a:noFill/>
                    </a:ln>
                    <a:effectLst>
                      <a:outerShdw blurRad="63500" sx="102000" sy="102000" algn="ctr" rotWithShape="0">
                        <a:prstClr val="black">
                          <a:alpha val="40000"/>
                        </a:prstClr>
                      </a:outerShdw>
                    </a:effectLst>
                  </pic:spPr>
                </pic:pic>
              </a:graphicData>
            </a:graphic>
          </wp:inline>
        </w:drawing>
      </w:r>
    </w:p>
    <w:sectPr w:rsidR="004A7193" w:rsidRPr="004A7193" w:rsidSect="004E0274">
      <w:footerReference w:type="default" r:id="rId16"/>
      <w:pgSz w:w="12240" w:h="18720"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461A4" w14:textId="77777777" w:rsidR="009B4555" w:rsidRDefault="009B4555" w:rsidP="00951F14">
      <w:pPr>
        <w:spacing w:after="0" w:line="240" w:lineRule="auto"/>
      </w:pPr>
      <w:r>
        <w:separator/>
      </w:r>
    </w:p>
  </w:endnote>
  <w:endnote w:type="continuationSeparator" w:id="0">
    <w:p w14:paraId="68B7D16B" w14:textId="77777777" w:rsidR="009B4555" w:rsidRDefault="009B4555" w:rsidP="0095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32"/>
        <w:szCs w:val="32"/>
      </w:rPr>
      <w:id w:val="-1559315646"/>
      <w:docPartObj>
        <w:docPartGallery w:val="Page Numbers (Bottom of Page)"/>
        <w:docPartUnique/>
      </w:docPartObj>
    </w:sdtPr>
    <w:sdtEndPr>
      <w:rPr>
        <w:noProof/>
      </w:rPr>
    </w:sdtEndPr>
    <w:sdtContent>
      <w:p w14:paraId="20FACDE6" w14:textId="00B36C18" w:rsidR="00951F14" w:rsidRPr="00951F14" w:rsidRDefault="00951F14">
        <w:pPr>
          <w:pStyle w:val="Footer"/>
          <w:jc w:val="center"/>
          <w:rPr>
            <w:sz w:val="32"/>
            <w:szCs w:val="32"/>
          </w:rPr>
        </w:pPr>
        <w:r w:rsidRPr="00951F14">
          <w:rPr>
            <w:sz w:val="32"/>
            <w:szCs w:val="32"/>
          </w:rPr>
          <w:fldChar w:fldCharType="begin"/>
        </w:r>
        <w:r w:rsidRPr="00951F14">
          <w:rPr>
            <w:sz w:val="32"/>
            <w:szCs w:val="32"/>
          </w:rPr>
          <w:instrText xml:space="preserve"> PAGE   \* MERGEFORMAT </w:instrText>
        </w:r>
        <w:r w:rsidRPr="00951F14">
          <w:rPr>
            <w:sz w:val="32"/>
            <w:szCs w:val="32"/>
          </w:rPr>
          <w:fldChar w:fldCharType="separate"/>
        </w:r>
        <w:r w:rsidRPr="00951F14">
          <w:rPr>
            <w:noProof/>
            <w:sz w:val="32"/>
            <w:szCs w:val="32"/>
          </w:rPr>
          <w:t>2</w:t>
        </w:r>
        <w:r w:rsidRPr="00951F14">
          <w:rPr>
            <w:noProof/>
            <w:sz w:val="32"/>
            <w:szCs w:val="32"/>
          </w:rPr>
          <w:fldChar w:fldCharType="end"/>
        </w:r>
      </w:p>
    </w:sdtContent>
  </w:sdt>
  <w:p w14:paraId="49CB6481" w14:textId="77777777" w:rsidR="00951F14" w:rsidRDefault="00951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2A56C" w14:textId="77777777" w:rsidR="009B4555" w:rsidRDefault="009B4555" w:rsidP="00951F14">
      <w:pPr>
        <w:spacing w:after="0" w:line="240" w:lineRule="auto"/>
      </w:pPr>
      <w:r>
        <w:separator/>
      </w:r>
    </w:p>
  </w:footnote>
  <w:footnote w:type="continuationSeparator" w:id="0">
    <w:p w14:paraId="01CDC829" w14:textId="77777777" w:rsidR="009B4555" w:rsidRDefault="009B4555" w:rsidP="00951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F700E"/>
    <w:multiLevelType w:val="hybridMultilevel"/>
    <w:tmpl w:val="AE50C776"/>
    <w:lvl w:ilvl="0" w:tplc="43964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D7FDF"/>
    <w:multiLevelType w:val="hybridMultilevel"/>
    <w:tmpl w:val="77B85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1E54A2"/>
    <w:multiLevelType w:val="hybridMultilevel"/>
    <w:tmpl w:val="1CC2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D7"/>
    <w:rsid w:val="000274E5"/>
    <w:rsid w:val="0008372D"/>
    <w:rsid w:val="000B51C1"/>
    <w:rsid w:val="002D5310"/>
    <w:rsid w:val="003D29F2"/>
    <w:rsid w:val="004A201A"/>
    <w:rsid w:val="004A7193"/>
    <w:rsid w:val="004E0274"/>
    <w:rsid w:val="005002EB"/>
    <w:rsid w:val="005313D7"/>
    <w:rsid w:val="007C570C"/>
    <w:rsid w:val="00951F14"/>
    <w:rsid w:val="009B4555"/>
    <w:rsid w:val="00A810D3"/>
    <w:rsid w:val="00A826F0"/>
    <w:rsid w:val="00B5184A"/>
    <w:rsid w:val="00B85A63"/>
    <w:rsid w:val="00D17F64"/>
    <w:rsid w:val="00D74973"/>
    <w:rsid w:val="00F9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A497"/>
  <w15:chartTrackingRefBased/>
  <w15:docId w15:val="{FE64619F-BC9E-4AD8-8AFF-480F6F51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70C"/>
    <w:pPr>
      <w:ind w:left="720"/>
      <w:contextualSpacing/>
    </w:pPr>
  </w:style>
  <w:style w:type="character" w:styleId="Hyperlink">
    <w:name w:val="Hyperlink"/>
    <w:basedOn w:val="DefaultParagraphFont"/>
    <w:uiPriority w:val="99"/>
    <w:unhideWhenUsed/>
    <w:rsid w:val="004A7193"/>
    <w:rPr>
      <w:color w:val="0563C1" w:themeColor="hyperlink"/>
      <w:u w:val="single"/>
    </w:rPr>
  </w:style>
  <w:style w:type="character" w:styleId="UnresolvedMention">
    <w:name w:val="Unresolved Mention"/>
    <w:basedOn w:val="DefaultParagraphFont"/>
    <w:uiPriority w:val="99"/>
    <w:semiHidden/>
    <w:unhideWhenUsed/>
    <w:rsid w:val="004A7193"/>
    <w:rPr>
      <w:color w:val="605E5C"/>
      <w:shd w:val="clear" w:color="auto" w:fill="E1DFDD"/>
    </w:rPr>
  </w:style>
  <w:style w:type="paragraph" w:styleId="Header">
    <w:name w:val="header"/>
    <w:basedOn w:val="Normal"/>
    <w:link w:val="HeaderChar"/>
    <w:uiPriority w:val="99"/>
    <w:unhideWhenUsed/>
    <w:rsid w:val="00951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F14"/>
  </w:style>
  <w:style w:type="paragraph" w:styleId="Footer">
    <w:name w:val="footer"/>
    <w:basedOn w:val="Normal"/>
    <w:link w:val="FooterChar"/>
    <w:uiPriority w:val="99"/>
    <w:unhideWhenUsed/>
    <w:rsid w:val="00951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695958">
      <w:bodyDiv w:val="1"/>
      <w:marLeft w:val="0"/>
      <w:marRight w:val="0"/>
      <w:marTop w:val="0"/>
      <w:marBottom w:val="0"/>
      <w:divBdr>
        <w:top w:val="none" w:sz="0" w:space="0" w:color="auto"/>
        <w:left w:val="none" w:sz="0" w:space="0" w:color="auto"/>
        <w:bottom w:val="none" w:sz="0" w:space="0" w:color="auto"/>
        <w:right w:val="none" w:sz="0" w:space="0" w:color="auto"/>
      </w:divBdr>
      <w:divsChild>
        <w:div w:id="1230920539">
          <w:marLeft w:val="0"/>
          <w:marRight w:val="0"/>
          <w:marTop w:val="0"/>
          <w:marBottom w:val="0"/>
          <w:divBdr>
            <w:top w:val="none" w:sz="0" w:space="0" w:color="auto"/>
            <w:left w:val="none" w:sz="0" w:space="0" w:color="auto"/>
            <w:bottom w:val="none" w:sz="0" w:space="0" w:color="auto"/>
            <w:right w:val="none" w:sz="0" w:space="0" w:color="auto"/>
          </w:divBdr>
          <w:divsChild>
            <w:div w:id="1365983418">
              <w:marLeft w:val="0"/>
              <w:marRight w:val="0"/>
              <w:marTop w:val="0"/>
              <w:marBottom w:val="0"/>
              <w:divBdr>
                <w:top w:val="none" w:sz="0" w:space="0" w:color="auto"/>
                <w:left w:val="none" w:sz="0" w:space="0" w:color="auto"/>
                <w:bottom w:val="none" w:sz="0" w:space="0" w:color="auto"/>
                <w:right w:val="none" w:sz="0" w:space="0" w:color="auto"/>
              </w:divBdr>
              <w:divsChild>
                <w:div w:id="165290135">
                  <w:marLeft w:val="0"/>
                  <w:marRight w:val="0"/>
                  <w:marTop w:val="0"/>
                  <w:marBottom w:val="0"/>
                  <w:divBdr>
                    <w:top w:val="none" w:sz="0" w:space="0" w:color="auto"/>
                    <w:left w:val="none" w:sz="0" w:space="0" w:color="auto"/>
                    <w:bottom w:val="none" w:sz="0" w:space="0" w:color="auto"/>
                    <w:right w:val="none" w:sz="0" w:space="0" w:color="auto"/>
                  </w:divBdr>
                  <w:divsChild>
                    <w:div w:id="1899130468">
                      <w:marLeft w:val="0"/>
                      <w:marRight w:val="0"/>
                      <w:marTop w:val="0"/>
                      <w:marBottom w:val="0"/>
                      <w:divBdr>
                        <w:top w:val="none" w:sz="0" w:space="0" w:color="auto"/>
                        <w:left w:val="none" w:sz="0" w:space="0" w:color="auto"/>
                        <w:bottom w:val="none" w:sz="0" w:space="0" w:color="auto"/>
                        <w:right w:val="none" w:sz="0" w:space="0" w:color="auto"/>
                      </w:divBdr>
                      <w:divsChild>
                        <w:div w:id="533228745">
                          <w:marLeft w:val="0"/>
                          <w:marRight w:val="0"/>
                          <w:marTop w:val="0"/>
                          <w:marBottom w:val="0"/>
                          <w:divBdr>
                            <w:top w:val="none" w:sz="0" w:space="0" w:color="auto"/>
                            <w:left w:val="none" w:sz="0" w:space="0" w:color="auto"/>
                            <w:bottom w:val="none" w:sz="0" w:space="0" w:color="auto"/>
                            <w:right w:val="none" w:sz="0" w:space="0" w:color="auto"/>
                          </w:divBdr>
                          <w:divsChild>
                            <w:div w:id="1689982558">
                              <w:marLeft w:val="0"/>
                              <w:marRight w:val="0"/>
                              <w:marTop w:val="0"/>
                              <w:marBottom w:val="0"/>
                              <w:divBdr>
                                <w:top w:val="none" w:sz="0" w:space="0" w:color="auto"/>
                                <w:left w:val="none" w:sz="0" w:space="0" w:color="auto"/>
                                <w:bottom w:val="none" w:sz="0" w:space="0" w:color="auto"/>
                                <w:right w:val="none" w:sz="0" w:space="0" w:color="auto"/>
                              </w:divBdr>
                              <w:divsChild>
                                <w:div w:id="19311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gr-sys_dei@Mail.colosta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8FC-534B-43BB-96B6-80BE266E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Herber,Daniel</dc:creator>
  <cp:keywords/>
  <dc:description/>
  <cp:lastModifiedBy>Herber,Daniel</cp:lastModifiedBy>
  <cp:revision>16</cp:revision>
  <dcterms:created xsi:type="dcterms:W3CDTF">2021-10-22T18:48:00Z</dcterms:created>
  <dcterms:modified xsi:type="dcterms:W3CDTF">2021-10-22T19:51:00Z</dcterms:modified>
</cp:coreProperties>
</file>